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kern w:val="0"/>
          <w:sz w:val="24"/>
          <w:szCs w:val="24"/>
          <w:lang w:val="en-GB" w:eastAsia="ja-JP"/>
        </w:rPr>
      </w:pP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3GPP TSG RAN meeting #9</w:t>
      </w:r>
      <w:r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4</w:t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e</w:t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  <w:t xml:space="preserve">             RP-21</w:t>
      </w:r>
      <w:r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3113</w:t>
      </w:r>
    </w:p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b/>
          <w:kern w:val="0"/>
          <w:sz w:val="24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Electronic Meeting, </w:t>
      </w:r>
      <w:r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Dec</w:t>
      </w:r>
      <w:r w:rsidRPr="002C3F24">
        <w:rPr>
          <w:rFonts w:ascii="Arial" w:eastAsia="Times New Roman" w:hAnsi="Arial" w:cs="Arial"/>
          <w:b/>
          <w:kern w:val="0"/>
          <w:sz w:val="24"/>
          <w:szCs w:val="20"/>
          <w:lang w:val="en-GB" w:eastAsia="en-GB"/>
        </w:rPr>
        <w:t xml:space="preserve"> </w:t>
      </w:r>
      <w:r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6</w:t>
      </w:r>
      <w:r w:rsidRPr="002C3F24">
        <w:rPr>
          <w:rFonts w:ascii="Arial" w:eastAsia="等线" w:hAnsi="Arial" w:cs="Arial" w:hint="eastAsia"/>
          <w:b/>
          <w:kern w:val="0"/>
          <w:sz w:val="24"/>
          <w:szCs w:val="20"/>
          <w:vertAlign w:val="superscript"/>
          <w:lang w:val="en-GB" w:eastAsia="zh-TW"/>
        </w:rPr>
        <w:t>th</w:t>
      </w:r>
      <w:r w:rsidRPr="002C3F24">
        <w:rPr>
          <w:rFonts w:ascii="Arial" w:eastAsia="Times New Roman" w:hAnsi="Arial" w:cs="Arial"/>
          <w:b/>
          <w:kern w:val="0"/>
          <w:sz w:val="24"/>
          <w:szCs w:val="20"/>
          <w:lang w:val="en-GB" w:eastAsia="en-GB"/>
        </w:rPr>
        <w:t>-</w:t>
      </w:r>
      <w:r w:rsidRPr="002C3F24"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1</w:t>
      </w:r>
      <w:r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0</w:t>
      </w:r>
      <w:r w:rsidRPr="002C3F24">
        <w:rPr>
          <w:rFonts w:ascii="Arial" w:eastAsia="等线" w:hAnsi="Arial" w:cs="Arial" w:hint="eastAsia"/>
          <w:b/>
          <w:kern w:val="0"/>
          <w:sz w:val="24"/>
          <w:szCs w:val="20"/>
          <w:vertAlign w:val="superscript"/>
          <w:lang w:val="en-GB" w:eastAsia="zh-TW"/>
        </w:rPr>
        <w:t>th</w:t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, 2021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center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u w:val="single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u w:val="single"/>
          <w:lang w:val="en-GB" w:eastAsia="en-GB"/>
        </w:rPr>
        <w:t>Status Report to TSG</w:t>
      </w:r>
    </w:p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ja-JP"/>
        </w:rPr>
      </w:pPr>
      <w:r w:rsidRPr="002C3F24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  <w:t>Agenda item:</w:t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 w:hint="eastAsia"/>
          <w:color w:val="000000"/>
          <w:kern w:val="0"/>
          <w:sz w:val="20"/>
          <w:szCs w:val="20"/>
          <w:lang w:val="en-GB" w:eastAsia="ja-JP"/>
        </w:rPr>
        <w:t>9.</w:t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ja-JP"/>
        </w:rPr>
        <w:t>4</w:t>
      </w:r>
      <w:r w:rsidRPr="002C3F24">
        <w:rPr>
          <w:rFonts w:ascii="Arial" w:eastAsia="Times New Roman" w:hAnsi="Arial" w:cs="Arial" w:hint="eastAsia"/>
          <w:color w:val="000000"/>
          <w:kern w:val="0"/>
          <w:sz w:val="20"/>
          <w:szCs w:val="20"/>
          <w:lang w:val="en-GB" w:eastAsia="ja-JP"/>
        </w:rPr>
        <w:t>.</w:t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ja-JP"/>
        </w:rPr>
        <w:t>3</w:t>
      </w:r>
      <w:r w:rsidRPr="002C3F24">
        <w:rPr>
          <w:rFonts w:ascii="Arial" w:eastAsia="Times New Roman" w:hAnsi="Arial" w:cs="Arial" w:hint="eastAsia"/>
          <w:color w:val="000000"/>
          <w:kern w:val="0"/>
          <w:sz w:val="20"/>
          <w:szCs w:val="20"/>
          <w:lang w:val="en-GB" w:eastAsia="ja-JP"/>
        </w:rPr>
        <w:t>.6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6"/>
        <w:gridCol w:w="1846"/>
        <w:gridCol w:w="1842"/>
        <w:gridCol w:w="2268"/>
        <w:gridCol w:w="41"/>
        <w:gridCol w:w="1653"/>
      </w:tblGrid>
      <w:tr w:rsidR="002C3F24" w:rsidRPr="002C3F24" w:rsidTr="00C949B7">
        <w:tc>
          <w:tcPr>
            <w:tcW w:w="2436" w:type="dxa"/>
            <w:shd w:val="clear" w:color="auto" w:fill="auto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WI / SI Name</w:t>
            </w:r>
          </w:p>
        </w:tc>
        <w:tc>
          <w:tcPr>
            <w:tcW w:w="7650" w:type="dxa"/>
            <w:gridSpan w:val="5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</w:p>
        </w:tc>
      </w:tr>
      <w:tr w:rsidR="002C3F24" w:rsidRPr="002C3F24" w:rsidTr="00C949B7">
        <w:tc>
          <w:tcPr>
            <w:tcW w:w="2436" w:type="dxa"/>
            <w:shd w:val="clear" w:color="auto" w:fill="auto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GB" w:eastAsia="en-GB"/>
              </w:rPr>
              <w:t>included in this status report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Study Item:</w:t>
            </w: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No</w:t>
            </w:r>
          </w:p>
        </w:tc>
        <w:tc>
          <w:tcPr>
            <w:tcW w:w="1842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Core part:</w:t>
            </w: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2309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Performance part: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1653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Testing part: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No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Acronym</w:t>
            </w:r>
          </w:p>
        </w:tc>
        <w:tc>
          <w:tcPr>
            <w:tcW w:w="7650" w:type="dxa"/>
            <w:gridSpan w:val="5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NR_CADC_R17_4BDL_2BUL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Unique ID</w:t>
            </w:r>
          </w:p>
        </w:tc>
        <w:tc>
          <w:tcPr>
            <w:tcW w:w="7650" w:type="dxa"/>
            <w:gridSpan w:val="5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881110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 xml:space="preserve">TSG </w:t>
            </w:r>
            <w:proofErr w:type="spellStart"/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Tdoc</w:t>
            </w:r>
            <w:proofErr w:type="spellEnd"/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 xml:space="preserve"> of latest approved WI/SI description (if any)</w:t>
            </w:r>
          </w:p>
        </w:tc>
        <w:tc>
          <w:tcPr>
            <w:tcW w:w="7650" w:type="dxa"/>
            <w:gridSpan w:val="5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等线" w:hAnsi="Arial" w:cs="Arial"/>
                <w:kern w:val="0"/>
                <w:sz w:val="20"/>
                <w:szCs w:val="20"/>
              </w:rPr>
            </w:pPr>
            <w:r w:rsidRPr="002C3F24">
              <w:rPr>
                <w:rFonts w:ascii="Arial" w:eastAsia="等线" w:hAnsi="Arial" w:cs="Arial"/>
                <w:kern w:val="0"/>
                <w:sz w:val="20"/>
                <w:szCs w:val="20"/>
              </w:rPr>
              <w:t>RP-21</w:t>
            </w:r>
            <w:r>
              <w:rPr>
                <w:rFonts w:ascii="Arial" w:eastAsia="等线" w:hAnsi="Arial" w:cs="Arial"/>
                <w:kern w:val="0"/>
                <w:sz w:val="20"/>
                <w:szCs w:val="20"/>
              </w:rPr>
              <w:t>2110</w:t>
            </w:r>
            <w:r w:rsidRPr="002C3F24">
              <w:rPr>
                <w:rFonts w:ascii="Arial" w:eastAsia="等线" w:hAnsi="Arial" w:cs="Arial"/>
                <w:kern w:val="0"/>
                <w:sz w:val="20"/>
                <w:szCs w:val="20"/>
              </w:rPr>
              <w:t xml:space="preserve"> 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Target Completion Date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(indicate if changed)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Study Item: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  <w:tc>
          <w:tcPr>
            <w:tcW w:w="1842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Core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03/2022</w:t>
            </w:r>
          </w:p>
        </w:tc>
        <w:tc>
          <w:tcPr>
            <w:tcW w:w="226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Performance part: </w:t>
            </w:r>
            <w:r w:rsidRPr="002C3F24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03/2022</w:t>
            </w:r>
          </w:p>
        </w:tc>
        <w:tc>
          <w:tcPr>
            <w:tcW w:w="1694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Testing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Overall Completion level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Study Item: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Yu Mincho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NA </w:t>
            </w:r>
          </w:p>
        </w:tc>
        <w:tc>
          <w:tcPr>
            <w:tcW w:w="1842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Core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color w:val="00B050"/>
                <w:lang w:eastAsia="ja-JP"/>
              </w:rPr>
              <w:t>80</w:t>
            </w:r>
            <w:r w:rsidRPr="002C3F24">
              <w:rPr>
                <w:rFonts w:ascii="Arial" w:eastAsia="Times New Roman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226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Performance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color w:val="00B050"/>
                <w:lang w:eastAsia="ja-JP"/>
              </w:rPr>
              <w:t>80</w:t>
            </w:r>
            <w:r w:rsidRPr="002C3F24">
              <w:rPr>
                <w:rFonts w:ascii="Arial" w:eastAsia="Times New Roman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1694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Testing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</w:tr>
    </w:tbl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Note: Overall completion level percentage numbers should use one of the </w:t>
      </w:r>
      <w:proofErr w:type="spellStart"/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colors</w:t>
      </w:r>
      <w:proofErr w:type="spellEnd"/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 below: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00B050"/>
          <w:lang w:eastAsia="ja-JP"/>
        </w:rPr>
      </w:pPr>
      <w:r w:rsidRPr="002C3F24">
        <w:rPr>
          <w:rFonts w:ascii="Arial" w:eastAsia="Times New Roman" w:hAnsi="Arial" w:cs="Arial"/>
          <w:color w:val="00B050"/>
          <w:lang w:eastAsia="ja-JP"/>
        </w:rPr>
        <w:t>xx%</w:t>
      </w:r>
      <w:r w:rsidRPr="002C3F24">
        <w:rPr>
          <w:rFonts w:ascii="Arial" w:eastAsia="Times New Roman" w:hAnsi="Arial" w:cs="Arial"/>
          <w:lang w:eastAsia="ja-JP"/>
        </w:rPr>
        <w:t xml:space="preserve">: </w:t>
      </w:r>
      <w:r w:rsidRPr="002C3F24">
        <w:rPr>
          <w:rFonts w:ascii="Arial" w:eastAsia="Times New Roman" w:hAnsi="Arial" w:cs="Arial"/>
          <w:color w:val="00B050"/>
          <w:lang w:eastAsia="ja-JP"/>
        </w:rPr>
        <w:t>Normal progress, no RAN plenary action needed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9201"/>
          <w:lang w:eastAsia="ja-JP"/>
        </w:rPr>
      </w:pPr>
      <w:proofErr w:type="gramStart"/>
      <w:r w:rsidRPr="002C3F24">
        <w:rPr>
          <w:rFonts w:ascii="Arial" w:eastAsia="Times New Roman" w:hAnsi="Arial" w:cs="Arial"/>
          <w:color w:val="FF9201"/>
          <w:lang w:eastAsia="ja-JP"/>
        </w:rPr>
        <w:t>xx</w:t>
      </w:r>
      <w:proofErr w:type="gramEnd"/>
      <w:r w:rsidRPr="002C3F24">
        <w:rPr>
          <w:rFonts w:ascii="Arial" w:eastAsia="Times New Roman" w:hAnsi="Arial" w:cs="Arial"/>
          <w:color w:val="FF9201"/>
          <w:lang w:eastAsia="ja-JP"/>
        </w:rPr>
        <w:t>%: Progress behind schedule, may need RAN plenary intervention. If so, SR should clearly define requested action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0000"/>
          <w:lang w:eastAsia="ja-JP"/>
        </w:rPr>
      </w:pPr>
      <w:proofErr w:type="gramStart"/>
      <w:r w:rsidRPr="002C3F24">
        <w:rPr>
          <w:rFonts w:ascii="Arial" w:eastAsia="Times New Roman" w:hAnsi="Arial" w:cs="Arial"/>
          <w:color w:val="FF0000"/>
          <w:lang w:eastAsia="ja-JP"/>
        </w:rPr>
        <w:t>xx</w:t>
      </w:r>
      <w:proofErr w:type="gramEnd"/>
      <w:r w:rsidRPr="002C3F24">
        <w:rPr>
          <w:rFonts w:ascii="Arial" w:eastAsia="Times New Roman" w:hAnsi="Arial" w:cs="Arial"/>
          <w:color w:val="FF0000"/>
          <w:lang w:eastAsia="ja-JP"/>
        </w:rPr>
        <w:t>%: Progress critically behind, RAN plenary shall intervene. SR should define requested action</w:t>
      </w:r>
    </w:p>
    <w:p w:rsidR="002C3F24" w:rsidRPr="002C3F24" w:rsidRDefault="002C3F24" w:rsidP="002C3F24">
      <w:pPr>
        <w:tabs>
          <w:tab w:val="left" w:pos="567"/>
        </w:tabs>
        <w:ind w:left="924"/>
        <w:rPr>
          <w:rFonts w:ascii="Arial" w:eastAsia="Times New Roman" w:hAnsi="Arial" w:cs="Arial"/>
          <w:color w:val="FF0000"/>
          <w:lang w:eastAsia="ja-JP"/>
        </w:rPr>
      </w:pPr>
    </w:p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1334"/>
        <w:gridCol w:w="7338"/>
      </w:tblGrid>
      <w:tr w:rsidR="002C3F24" w:rsidRPr="002C3F24" w:rsidTr="00C949B7">
        <w:tc>
          <w:tcPr>
            <w:tcW w:w="2748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Leading WG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/>
              </w:rPr>
            </w:pPr>
            <w:r w:rsidRPr="002C3F24">
              <w:rPr>
                <w:rFonts w:ascii="Arial" w:eastAsia="等线" w:hAnsi="Arial" w:cs="Arial" w:hint="eastAsia"/>
                <w:color w:val="000000"/>
                <w:kern w:val="0"/>
                <w:sz w:val="20"/>
                <w:szCs w:val="20"/>
                <w:lang w:val="en-GB"/>
              </w:rPr>
              <w:t>R</w:t>
            </w:r>
            <w:r w:rsidRPr="002C3F24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/>
              </w:rPr>
              <w:t>AN4</w:t>
            </w:r>
          </w:p>
        </w:tc>
      </w:tr>
      <w:tr w:rsidR="002C3F24" w:rsidRPr="002C3F24" w:rsidTr="00C949B7">
        <w:tc>
          <w:tcPr>
            <w:tcW w:w="1414" w:type="dxa"/>
            <w:vMerge w:val="restart"/>
            <w:vAlign w:val="center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Rapporteur</w:t>
            </w: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Name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Yue Wu</w:t>
            </w:r>
          </w:p>
        </w:tc>
      </w:tr>
      <w:tr w:rsidR="002C3F24" w:rsidRPr="002C3F24" w:rsidTr="00C949B7">
        <w:tc>
          <w:tcPr>
            <w:tcW w:w="1414" w:type="dxa"/>
            <w:vMerge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Company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Samsung</w:t>
            </w:r>
          </w:p>
        </w:tc>
      </w:tr>
      <w:tr w:rsidR="002C3F24" w:rsidRPr="002C3F24" w:rsidTr="00C949B7">
        <w:tc>
          <w:tcPr>
            <w:tcW w:w="1414" w:type="dxa"/>
            <w:vMerge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Email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FF"/>
                <w:kern w:val="0"/>
                <w:sz w:val="20"/>
                <w:szCs w:val="20"/>
                <w:u w:val="single"/>
                <w:lang w:val="en-GB" w:eastAsia="en-GB"/>
              </w:rPr>
              <w:t>yue.wu@samsung.com</w:t>
            </w:r>
          </w:p>
        </w:tc>
      </w:tr>
    </w:tbl>
    <w:p w:rsidR="002C3F24" w:rsidRPr="002C3F24" w:rsidRDefault="002C3F24" w:rsidP="002C3F24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1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Work plan related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2C3F24" w:rsidRPr="002C3F24" w:rsidTr="00C949B7">
        <w:trPr>
          <w:jc w:val="center"/>
        </w:trPr>
        <w:tc>
          <w:tcPr>
            <w:tcW w:w="6185" w:type="dxa"/>
            <w:shd w:val="clear" w:color="auto" w:fill="E0E0E0"/>
          </w:tcPr>
          <w:p w:rsidR="002C3F24" w:rsidRPr="002C3F24" w:rsidRDefault="002C3F24" w:rsidP="002C3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GB"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:rsidR="002C3F24" w:rsidRPr="002C3F24" w:rsidRDefault="002C3F24" w:rsidP="002C3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val="en-GB" w:eastAsia="ja-JP"/>
              </w:rPr>
              <w:t>No</w:t>
            </w:r>
          </w:p>
        </w:tc>
      </w:tr>
    </w:tbl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If you answered No: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Then please remove the Excel file from the zip file of this status report.</w:t>
      </w:r>
    </w:p>
    <w:p w:rsidR="002C3F24" w:rsidRPr="002C3F24" w:rsidRDefault="002C3F24" w:rsidP="002C3F24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 xml:space="preserve">If you answered </w:t>
      </w:r>
      <w:proofErr w:type="gramStart"/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Yes</w:t>
      </w:r>
      <w:proofErr w:type="gramEnd"/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: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Then please fill out the attached Excel template to request a modification of the time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budgets for your WI /SI. The Excel table has to be filled out for all affected RAN WGs and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up to the target date of the WI/SI. The basis are the endorsed time budgets of the last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RAN meeting. Please highlight all changes of the values.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One time unit (TU) corresponds to ~ 2 hours in the meeting.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If this status report covers a WI with Core and Performance part, then please have one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line for each in the attached Excel table.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Note: If no Excel table is attached, then this means no time budget change.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  <w:t>Additional explanations/motivations for the time budget changes in the attached Excel table: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2.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Detailed progress in RAN WGs since last TSG meeting (for all involved WGs)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color w:val="FF0000"/>
          <w:kern w:val="0"/>
          <w:sz w:val="20"/>
          <w:szCs w:val="20"/>
          <w:lang w:val="en-GB" w:eastAsia="en-GB"/>
        </w:rPr>
        <w:t>NOTE: Agreements and Open issues impacted cross-TSG aspects shall be explicitly highlighted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lastRenderedPageBreak/>
        <w:t>2.1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tab/>
      </w:r>
      <w:r w:rsidRPr="002C3F24">
        <w:rPr>
          <w:rFonts w:ascii="Arial" w:eastAsia="Times New Roman" w:hAnsi="Arial" w:cs="Times New Roman" w:hint="eastAsia"/>
          <w:kern w:val="0"/>
          <w:sz w:val="32"/>
          <w:szCs w:val="20"/>
          <w:lang w:val="en-GB" w:eastAsia="ja-JP"/>
        </w:rPr>
        <w:t>RAN4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2.1.1</w:t>
      </w: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Agreements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8</w:t>
      </w: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 TPs and draft CRs are approved for CA/DC combinations belong to this basket.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Formal Rel-17 CRs to TS38.101-1 and TS38.101-3 are agreed to include combinations according to approved TPs and endorsed draft CR.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Updated TR is approved as TR38.717-04-02 V0.</w:t>
      </w:r>
      <w:r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7</w:t>
      </w: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.0.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2.1.2</w:t>
      </w: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Remaining Open issues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ja-JP"/>
        </w:rPr>
      </w:pP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ja-JP"/>
        </w:rPr>
        <w:t xml:space="preserve">There are some combinations still on-going. And more new combinations requested. More detail can be found in attached excel. 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iCs/>
          <w:color w:val="FF0000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Cs/>
          <w:color w:val="FF0000"/>
          <w:kern w:val="0"/>
          <w:sz w:val="20"/>
          <w:szCs w:val="20"/>
          <w:lang w:val="en-GB" w:eastAsia="en-GB"/>
        </w:rPr>
        <w:tab/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3.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References</w:t>
      </w:r>
    </w:p>
    <w:p w:rsidR="002C3F24" w:rsidRDefault="002C3F24" w:rsidP="002C3F24">
      <w:pPr>
        <w:ind w:left="420"/>
        <w:rPr>
          <w:rFonts w:ascii="Arial" w:eastAsia="Times New Roman" w:hAnsi="Arial" w:cs="Arial"/>
          <w:iCs/>
          <w:color w:val="000000"/>
          <w:kern w:val="0"/>
          <w:sz w:val="20"/>
          <w:szCs w:val="20"/>
          <w:lang w:eastAsia="en-GB"/>
        </w:rPr>
      </w:pP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r w:rsidRPr="002C3F24">
        <w:rPr>
          <w:rFonts w:ascii="Arial" w:eastAsia="等线" w:hAnsi="Arial" w:cs="Arial" w:hint="eastAsia"/>
          <w:iCs/>
          <w:color w:val="000000"/>
          <w:kern w:val="0"/>
          <w:sz w:val="20"/>
          <w:szCs w:val="20"/>
          <w:lang w:val="en-GB"/>
        </w:rPr>
        <w:t>R</w:t>
      </w:r>
      <w:r w:rsidRPr="002C3F24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>4-2117911 Revised WID on NR CA/DC with 4DL/2UL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r w:rsidRPr="002C3F24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>R4-2117909 Big CR on introduction of completed NR CA/DC combs with 4DL/2UL within FR1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r w:rsidRPr="002C3F24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>R4-2117910 Big CR on introduction of completed NR CA/DC combs with 4DL/2UL including FR2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r w:rsidRPr="002C3F24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>R4-2117946 TR 38.717-04-02 update version 0.7.0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r w:rsidRPr="002C3F24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 xml:space="preserve">R4-2117501 Draft CR </w:t>
      </w:r>
      <w:bookmarkStart w:id="0" w:name="_GoBack"/>
      <w:bookmarkEnd w:id="0"/>
      <w:r w:rsidRPr="002C3F24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>for TS 38.101-3: Support of FR1 UL-CA configurations in CA_n3-n28-n77-n257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r w:rsidRPr="002C3F24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>R4-2117521 TP for TR 38.717-04-02: NR CA_n3-n28-n77-n79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r w:rsidRPr="002C3F24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>R4-2117522 TP for TR 38.717-04-02: NR CA_n3-n28-n79-n257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r w:rsidRPr="002C3F24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>R4-2117523 TP for TR 38.717-04-02: NR CA_n3-n77-n79-n257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r w:rsidRPr="002C3F24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>R4-2117524 TP for TR 38.717-04-02: NR CA_n28-n77-n79-n257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r w:rsidRPr="002C3F24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>R4-2118506 draft CR 38.101-1 to correct 4DL/2UL band combinations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r w:rsidRPr="002C3F24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>R4-2118532 TP for TR 38.717-04-02 to include CA_n1-n3-n5-n7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r w:rsidRPr="002C3F24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>R4-2118622 TP to TR 38.717-04-02 Addition of CA_n1A-n28A-n40-n78A</w:t>
      </w:r>
    </w:p>
    <w:p w:rsidR="002C3F24" w:rsidRPr="002C3F24" w:rsidRDefault="002C3F24" w:rsidP="002C3F24">
      <w:pPr>
        <w:ind w:left="420"/>
        <w:rPr>
          <w:rFonts w:ascii="Arial" w:eastAsia="Times New Roman" w:hAnsi="Arial" w:cs="Arial"/>
          <w:iCs/>
          <w:color w:val="000000"/>
          <w:kern w:val="0"/>
          <w:sz w:val="20"/>
          <w:szCs w:val="20"/>
          <w:lang w:eastAsia="en-GB"/>
        </w:rPr>
      </w:pPr>
    </w:p>
    <w:p w:rsidR="002C3F24" w:rsidRPr="002C3F24" w:rsidRDefault="002C3F24" w:rsidP="002C3F24">
      <w:pPr>
        <w:widowControl/>
        <w:tabs>
          <w:tab w:val="left" w:pos="567"/>
        </w:tabs>
        <w:adjustRightInd w:val="0"/>
        <w:snapToGrid w:val="0"/>
        <w:jc w:val="left"/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31.08.2020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#89e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20.04.2020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#88e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18.02.2020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#87e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14.11.2019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#86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18.08.2019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#85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12.05.2019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#84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27.02.2019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#83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21.11.2018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completion levels with colours added (for RAN #82)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v04.81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31.07.2018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simplification of template and addition of cross-TSG aspects (for RAN #81)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v04.80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21.05.2018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#80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26.02.2018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#79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18.11.2017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#78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06.08.2017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#77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15.05.2017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#76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31.01.2017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#75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28.10.2016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#74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v04.73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01.09.2016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adaptations for RAN #73 (time units in extra Excel table, RAN6 reporting included)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v04.72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26.05.2016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adaptations for RAN #72 (introduction of NR &amp; GERAN TUs)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v04.71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10.02.2016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#71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30.10.2015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#70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12.08.2015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#69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21.05.2015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#68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01.02.2015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#67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16.11.2014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#66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16.08.2014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#65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22.05.2014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#64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v04.63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24.01.2014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 xml:space="preserve">restructuring for RAN #63 to cover Core &amp; Perf. </w:t>
      </w:r>
      <w:proofErr w:type="gramStart"/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in</w:t>
      </w:r>
      <w:proofErr w:type="gramEnd"/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 xml:space="preserve"> one doc file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v03.62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11.11.2013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section 1.2.3 adapted for RAN #62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v03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11.08.2013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section 1.2.3 added on time budget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v02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07.05.2010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history added, some spelling corrections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v01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13.11.2009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First version of the template</w:t>
      </w:r>
    </w:p>
    <w:p w:rsidR="00A56E50" w:rsidRPr="002C3F24" w:rsidRDefault="008C3CCD">
      <w:pPr>
        <w:rPr>
          <w:lang w:val="en-GB"/>
        </w:rPr>
      </w:pPr>
    </w:p>
    <w:sectPr w:rsidR="00A56E50" w:rsidRPr="002C3F24" w:rsidSect="006C090F">
      <w:footerReference w:type="default" r:id="rId7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CCD" w:rsidRDefault="008C3CCD" w:rsidP="002C3F24">
      <w:r>
        <w:separator/>
      </w:r>
    </w:p>
  </w:endnote>
  <w:endnote w:type="continuationSeparator" w:id="0">
    <w:p w:rsidR="008C3CCD" w:rsidRDefault="008C3CCD" w:rsidP="002C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9" w:rsidRDefault="003327C9">
    <w:pPr>
      <w:pStyle w:val="a4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963159">
      <w:rPr>
        <w:rStyle w:val="a5"/>
        <w:noProof/>
      </w:rPr>
      <w:t>3</w:t>
    </w:r>
    <w:r>
      <w:rPr>
        <w:rStyle w:val="a5"/>
      </w:rPr>
      <w:fldChar w:fldCharType="end"/>
    </w:r>
    <w:r>
      <w:rPr>
        <w:rStyle w:val="a5"/>
      </w:rPr>
      <w:t xml:space="preserve"> / 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963159">
      <w:rPr>
        <w:rStyle w:val="a5"/>
        <w:noProof/>
      </w:rPr>
      <w:t>3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CCD" w:rsidRDefault="008C3CCD" w:rsidP="002C3F24">
      <w:r>
        <w:separator/>
      </w:r>
    </w:p>
  </w:footnote>
  <w:footnote w:type="continuationSeparator" w:id="0">
    <w:p w:rsidR="008C3CCD" w:rsidRDefault="008C3CCD" w:rsidP="002C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92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34CF1C4A"/>
    <w:multiLevelType w:val="hybridMultilevel"/>
    <w:tmpl w:val="EA4C2546"/>
    <w:lvl w:ilvl="0" w:tplc="3DF2C2EC">
      <w:numFmt w:val="bullet"/>
      <w:lvlText w:val="•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FB1"/>
    <w:rsid w:val="00074221"/>
    <w:rsid w:val="002C3F24"/>
    <w:rsid w:val="003327C9"/>
    <w:rsid w:val="00681FB1"/>
    <w:rsid w:val="007B2751"/>
    <w:rsid w:val="008C3CCD"/>
    <w:rsid w:val="00963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8FC681-42A5-4310-8E6B-67E8FBD31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3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3F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3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3F24"/>
    <w:rPr>
      <w:sz w:val="18"/>
      <w:szCs w:val="18"/>
    </w:rPr>
  </w:style>
  <w:style w:type="character" w:styleId="a5">
    <w:name w:val="page number"/>
    <w:basedOn w:val="a0"/>
    <w:rsid w:val="002C3F24"/>
  </w:style>
  <w:style w:type="paragraph" w:styleId="a6">
    <w:name w:val="Balloon Text"/>
    <w:basedOn w:val="a"/>
    <w:link w:val="Char1"/>
    <w:uiPriority w:val="99"/>
    <w:semiHidden/>
    <w:unhideWhenUsed/>
    <w:rsid w:val="002C3F2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C3F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758</Words>
  <Characters>4325</Characters>
  <Application>Microsoft Office Word</Application>
  <DocSecurity>0</DocSecurity>
  <Lines>36</Lines>
  <Paragraphs>10</Paragraphs>
  <ScaleCrop>false</ScaleCrop>
  <Company/>
  <LinksUpToDate>false</LinksUpToDate>
  <CharactersWithSpaces>5073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3</cp:revision>
  <dcterms:created xsi:type="dcterms:W3CDTF">2021-11-29T00:15:00Z</dcterms:created>
  <dcterms:modified xsi:type="dcterms:W3CDTF">2021-11-29T00:24:00Z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